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3E3673AD" w:rsidR="00E5402F" w:rsidRPr="003C2E05" w:rsidRDefault="005C05E5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13E3781E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5C05E5">
        <w:rPr>
          <w:rFonts w:ascii="Arial" w:hAnsi="Arial" w:cs="Arial"/>
          <w:b/>
          <w:bCs/>
          <w:noProof/>
          <w:color w:val="363194"/>
          <w:sz w:val="32"/>
          <w:szCs w:val="32"/>
        </w:rPr>
        <w:t>МАРТЕ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46DFC3FA" w14:textId="66437C08" w:rsidR="005C05E5" w:rsidRDefault="00D80181" w:rsidP="00EF73DB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 xml:space="preserve">В производстве </w:t>
      </w:r>
      <w:r w:rsidR="00B55945" w:rsidRPr="00B55945">
        <w:rPr>
          <w:rFonts w:ascii="Arial" w:hAnsi="Arial" w:cs="Arial"/>
        </w:rPr>
        <w:t>пищ</w:t>
      </w:r>
      <w:r w:rsidR="00AF3964">
        <w:rPr>
          <w:rFonts w:ascii="Arial" w:hAnsi="Arial" w:cs="Arial"/>
        </w:rPr>
        <w:t xml:space="preserve">евых продуктов в </w:t>
      </w:r>
      <w:r w:rsidR="005C05E5">
        <w:rPr>
          <w:rFonts w:ascii="Arial" w:hAnsi="Arial" w:cs="Arial"/>
        </w:rPr>
        <w:t>март</w:t>
      </w:r>
      <w:r w:rsidR="00AF3964">
        <w:rPr>
          <w:rFonts w:ascii="Arial" w:hAnsi="Arial" w:cs="Arial"/>
        </w:rPr>
        <w:t xml:space="preserve">е 2024 года по сравнению с </w:t>
      </w:r>
      <w:r w:rsidR="005C05E5">
        <w:rPr>
          <w:rFonts w:ascii="Arial" w:hAnsi="Arial" w:cs="Arial"/>
        </w:rPr>
        <w:t>мартом</w:t>
      </w:r>
      <w:r w:rsidR="00AF3964">
        <w:rPr>
          <w:rFonts w:ascii="Arial" w:hAnsi="Arial" w:cs="Arial"/>
        </w:rPr>
        <w:t xml:space="preserve"> 2023 год</w:t>
      </w:r>
      <w:r w:rsidR="002F6A80">
        <w:rPr>
          <w:rFonts w:ascii="Arial" w:hAnsi="Arial" w:cs="Arial"/>
        </w:rPr>
        <w:t>а увеличилось</w:t>
      </w:r>
      <w:r w:rsidRPr="00C93765">
        <w:rPr>
          <w:rFonts w:ascii="Arial" w:hAnsi="Arial" w:cs="Arial"/>
        </w:rPr>
        <w:t xml:space="preserve"> производство:</w:t>
      </w:r>
      <w:r w:rsidRPr="00C93765">
        <w:t xml:space="preserve"> </w:t>
      </w:r>
      <w:r w:rsidR="00B55945" w:rsidRPr="00B55945">
        <w:rPr>
          <w:rFonts w:ascii="Arial" w:hAnsi="Arial" w:cs="Arial"/>
        </w:rPr>
        <w:t>воды мин</w:t>
      </w:r>
      <w:r w:rsidR="005C05E5">
        <w:rPr>
          <w:rFonts w:ascii="Arial" w:hAnsi="Arial" w:cs="Arial"/>
        </w:rPr>
        <w:t>еральной природной упакованной,</w:t>
      </w:r>
      <w:r w:rsidR="00600890">
        <w:rPr>
          <w:rFonts w:ascii="Arial" w:hAnsi="Arial" w:cs="Arial"/>
        </w:rPr>
        <w:t xml:space="preserve"> </w:t>
      </w:r>
      <w:r w:rsidR="00B55945" w:rsidRPr="00B55945">
        <w:rPr>
          <w:rFonts w:ascii="Arial" w:hAnsi="Arial" w:cs="Arial"/>
        </w:rPr>
        <w:t xml:space="preserve">воды питьевой упакованной, </w:t>
      </w:r>
      <w:r w:rsidR="00EF73DB">
        <w:rPr>
          <w:rFonts w:ascii="Arial" w:hAnsi="Arial" w:cs="Arial"/>
        </w:rPr>
        <w:br/>
      </w:r>
      <w:r w:rsidR="00B55945" w:rsidRPr="00B55945">
        <w:rPr>
          <w:rFonts w:ascii="Arial" w:hAnsi="Arial" w:cs="Arial"/>
        </w:rPr>
        <w:t>не содержащей сахара, подсластителей, ароматизаторов и других пищевых веществ на 1</w:t>
      </w:r>
      <w:r w:rsidR="005C05E5">
        <w:rPr>
          <w:rFonts w:ascii="Arial" w:hAnsi="Arial" w:cs="Arial"/>
        </w:rPr>
        <w:t>712,5</w:t>
      </w:r>
      <w:r w:rsidR="00B55945" w:rsidRPr="00B55945">
        <w:rPr>
          <w:rFonts w:ascii="Arial" w:hAnsi="Arial" w:cs="Arial"/>
        </w:rPr>
        <w:t xml:space="preserve"> тыс. полулитров;</w:t>
      </w:r>
      <w:r w:rsidR="005C05E5" w:rsidRPr="005C05E5">
        <w:t xml:space="preserve"> </w:t>
      </w:r>
      <w:r w:rsidR="005C05E5" w:rsidRPr="005C05E5">
        <w:rPr>
          <w:rFonts w:ascii="Arial" w:hAnsi="Arial" w:cs="Arial"/>
        </w:rPr>
        <w:t>кондитерских изделий на</w:t>
      </w:r>
      <w:r w:rsidR="005C05E5">
        <w:rPr>
          <w:rFonts w:ascii="Arial" w:hAnsi="Arial" w:cs="Arial"/>
        </w:rPr>
        <w:t xml:space="preserve"> 39,8</w:t>
      </w:r>
      <w:r w:rsidR="00B55945" w:rsidRPr="00B55945">
        <w:rPr>
          <w:rFonts w:ascii="Arial" w:hAnsi="Arial" w:cs="Arial"/>
        </w:rPr>
        <w:t xml:space="preserve"> </w:t>
      </w:r>
      <w:r w:rsidR="005C05E5">
        <w:rPr>
          <w:rFonts w:ascii="Arial" w:hAnsi="Arial" w:cs="Arial"/>
        </w:rPr>
        <w:t>тонн;</w:t>
      </w:r>
      <w:r w:rsidR="005C05E5" w:rsidRPr="005C05E5">
        <w:rPr>
          <w:rFonts w:ascii="Arial" w:hAnsi="Arial" w:cs="Arial"/>
        </w:rPr>
        <w:t xml:space="preserve"> </w:t>
      </w:r>
      <w:r w:rsidR="005C05E5">
        <w:rPr>
          <w:rFonts w:ascii="Arial" w:hAnsi="Arial" w:cs="Arial"/>
        </w:rPr>
        <w:t>изделий колбасных копчёных на 16,8</w:t>
      </w:r>
      <w:r w:rsidR="005C05E5" w:rsidRPr="00B55945">
        <w:rPr>
          <w:rFonts w:ascii="Arial" w:hAnsi="Arial" w:cs="Arial"/>
        </w:rPr>
        <w:t xml:space="preserve"> тонн.</w:t>
      </w:r>
    </w:p>
    <w:p w14:paraId="277554A2" w14:textId="4098A9DB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</w:t>
      </w:r>
      <w:r w:rsidR="003D55DD">
        <w:rPr>
          <w:rFonts w:ascii="Arial" w:hAnsi="Arial" w:cs="Arial"/>
        </w:rPr>
        <w:t>март</w:t>
      </w:r>
      <w:r w:rsidR="00AF3964">
        <w:rPr>
          <w:rFonts w:ascii="Arial" w:hAnsi="Arial" w:cs="Arial"/>
        </w:rPr>
        <w:t xml:space="preserve">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</w:t>
      </w:r>
      <w:r w:rsidR="003D55DD">
        <w:rPr>
          <w:rFonts w:ascii="Arial" w:hAnsi="Arial" w:cs="Arial"/>
        </w:rPr>
        <w:t>2155,0</w:t>
      </w:r>
      <w:r w:rsidRPr="00B55945">
        <w:rPr>
          <w:rFonts w:ascii="Arial" w:hAnsi="Arial" w:cs="Arial"/>
        </w:rPr>
        <w:t xml:space="preserve"> млн рублей, из них: в производстве пищевых продуктов – </w:t>
      </w:r>
      <w:r w:rsidR="003D55DD">
        <w:rPr>
          <w:rFonts w:ascii="Arial" w:hAnsi="Arial" w:cs="Arial"/>
        </w:rPr>
        <w:t>329,7</w:t>
      </w:r>
      <w:r w:rsidRPr="00B55945">
        <w:rPr>
          <w:rFonts w:ascii="Arial" w:hAnsi="Arial" w:cs="Arial"/>
        </w:rPr>
        <w:t xml:space="preserve"> млн рублей, напитков – </w:t>
      </w:r>
      <w:r w:rsidR="003D55DD">
        <w:rPr>
          <w:rFonts w:ascii="Arial" w:hAnsi="Arial" w:cs="Arial"/>
        </w:rPr>
        <w:t>274,2</w:t>
      </w:r>
      <w:r w:rsidRPr="00B55945">
        <w:rPr>
          <w:rFonts w:ascii="Arial" w:hAnsi="Arial" w:cs="Arial"/>
        </w:rPr>
        <w:t xml:space="preserve">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0F73B265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6F4ECDA3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67811385" w14:textId="3D33D662" w:rsidR="00592A51" w:rsidRPr="00033BE0" w:rsidRDefault="00DE2EA3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F73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57CFB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2F6A80"/>
    <w:rsid w:val="003248EE"/>
    <w:rsid w:val="00365ACF"/>
    <w:rsid w:val="003872F7"/>
    <w:rsid w:val="003C2E05"/>
    <w:rsid w:val="003D3E56"/>
    <w:rsid w:val="003D505E"/>
    <w:rsid w:val="003D55DD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C05E5"/>
    <w:rsid w:val="005F45B8"/>
    <w:rsid w:val="00600890"/>
    <w:rsid w:val="006315CC"/>
    <w:rsid w:val="0065063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55929"/>
    <w:rsid w:val="00D55ECE"/>
    <w:rsid w:val="00D80181"/>
    <w:rsid w:val="00DA01F7"/>
    <w:rsid w:val="00DA2A74"/>
    <w:rsid w:val="00DC3D74"/>
    <w:rsid w:val="00DE2EA3"/>
    <w:rsid w:val="00E5402F"/>
    <w:rsid w:val="00E71967"/>
    <w:rsid w:val="00EA5990"/>
    <w:rsid w:val="00EB16D0"/>
    <w:rsid w:val="00EB3806"/>
    <w:rsid w:val="00ED4A66"/>
    <w:rsid w:val="00EF73DB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BBBD-866A-4E03-B273-9FB9E934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28</cp:revision>
  <cp:lastPrinted>2024-02-29T12:06:00Z</cp:lastPrinted>
  <dcterms:created xsi:type="dcterms:W3CDTF">2024-01-29T12:03:00Z</dcterms:created>
  <dcterms:modified xsi:type="dcterms:W3CDTF">2024-04-24T08:16:00Z</dcterms:modified>
</cp:coreProperties>
</file>